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46" w:rsidRPr="00A42AE5" w:rsidRDefault="00FB4246" w:rsidP="00FB4246">
      <w:pPr>
        <w:snapToGrid w:val="0"/>
        <w:jc w:val="center"/>
        <w:rPr>
          <w:rFonts w:eastAsia="標楷體"/>
          <w:color w:val="000000"/>
          <w:sz w:val="30"/>
          <w:szCs w:val="30"/>
        </w:rPr>
      </w:pPr>
      <w:r w:rsidRPr="00A42AE5">
        <w:rPr>
          <w:rFonts w:eastAsia="標楷體" w:hint="eastAsia"/>
          <w:color w:val="000000"/>
          <w:sz w:val="30"/>
          <w:szCs w:val="30"/>
        </w:rPr>
        <w:t>澎湖</w:t>
      </w:r>
      <w:r w:rsidRPr="00A42AE5">
        <w:rPr>
          <w:rFonts w:eastAsia="標楷體"/>
          <w:color w:val="000000"/>
          <w:sz w:val="30"/>
          <w:szCs w:val="30"/>
        </w:rPr>
        <w:t>縣</w:t>
      </w:r>
      <w:r w:rsidRPr="00A42AE5">
        <w:rPr>
          <w:rFonts w:eastAsia="標楷體" w:hint="eastAsia"/>
          <w:color w:val="000000"/>
          <w:sz w:val="30"/>
          <w:szCs w:val="30"/>
          <w:u w:val="single"/>
        </w:rPr>
        <w:t>赤崁</w:t>
      </w:r>
      <w:r w:rsidRPr="00A42AE5">
        <w:rPr>
          <w:rFonts w:eastAsia="標楷體"/>
          <w:color w:val="000000"/>
          <w:sz w:val="30"/>
          <w:szCs w:val="30"/>
        </w:rPr>
        <w:t>國民小學</w:t>
      </w:r>
      <w:r w:rsidRPr="00A42AE5">
        <w:rPr>
          <w:rFonts w:eastAsia="標楷體" w:hint="eastAsia"/>
          <w:color w:val="000000"/>
          <w:sz w:val="30"/>
          <w:szCs w:val="30"/>
          <w:u w:val="single"/>
        </w:rPr>
        <w:t>10</w:t>
      </w:r>
      <w:r>
        <w:rPr>
          <w:rFonts w:eastAsia="標楷體" w:hint="eastAsia"/>
          <w:color w:val="000000"/>
          <w:sz w:val="30"/>
          <w:szCs w:val="30"/>
          <w:u w:val="single"/>
        </w:rPr>
        <w:t>5</w:t>
      </w:r>
      <w:r w:rsidRPr="00A42AE5">
        <w:rPr>
          <w:rFonts w:eastAsia="標楷體"/>
          <w:color w:val="000000"/>
          <w:sz w:val="30"/>
          <w:szCs w:val="30"/>
        </w:rPr>
        <w:t>學年度</w:t>
      </w:r>
      <w:r w:rsidRPr="00A42AE5">
        <w:rPr>
          <w:rFonts w:eastAsia="標楷體" w:hint="eastAsia"/>
          <w:color w:val="000000"/>
          <w:sz w:val="30"/>
          <w:szCs w:val="30"/>
        </w:rPr>
        <w:t>第</w:t>
      </w:r>
      <w:r w:rsidRPr="00A42AE5">
        <w:rPr>
          <w:rFonts w:eastAsia="標楷體" w:hint="eastAsia"/>
          <w:color w:val="000000"/>
          <w:sz w:val="30"/>
          <w:szCs w:val="30"/>
          <w:u w:val="single"/>
        </w:rPr>
        <w:t>2</w:t>
      </w:r>
      <w:r w:rsidRPr="00A42AE5">
        <w:rPr>
          <w:rFonts w:eastAsia="標楷體"/>
          <w:color w:val="000000"/>
          <w:sz w:val="30"/>
          <w:szCs w:val="30"/>
        </w:rPr>
        <w:t>學期</w:t>
      </w:r>
      <w:r>
        <w:rPr>
          <w:rFonts w:eastAsia="標楷體" w:hint="eastAsia"/>
          <w:color w:val="000000"/>
          <w:sz w:val="30"/>
          <w:szCs w:val="30"/>
          <w:u w:val="single"/>
        </w:rPr>
        <w:t>三</w:t>
      </w:r>
      <w:r w:rsidRPr="00A42AE5">
        <w:rPr>
          <w:rFonts w:eastAsia="標楷體"/>
          <w:color w:val="000000"/>
          <w:sz w:val="30"/>
          <w:szCs w:val="30"/>
          <w:u w:val="single"/>
        </w:rPr>
        <w:t>年級</w:t>
      </w:r>
      <w:r w:rsidRPr="00A42AE5">
        <w:rPr>
          <w:rFonts w:eastAsia="標楷體" w:hint="eastAsia"/>
          <w:color w:val="000000"/>
          <w:sz w:val="30"/>
          <w:szCs w:val="30"/>
          <w:u w:val="single"/>
        </w:rPr>
        <w:t>閩南語文</w:t>
      </w:r>
      <w:r w:rsidRPr="00A42AE5">
        <w:rPr>
          <w:rFonts w:eastAsia="標楷體"/>
          <w:color w:val="000000"/>
          <w:sz w:val="30"/>
          <w:szCs w:val="30"/>
        </w:rPr>
        <w:t>領域課程計畫</w:t>
      </w:r>
    </w:p>
    <w:p w:rsidR="00303B17" w:rsidRPr="003163ED" w:rsidRDefault="00303B17" w:rsidP="00303B17">
      <w:pPr>
        <w:jc w:val="right"/>
        <w:rPr>
          <w:rFonts w:ascii="標楷體" w:eastAsia="標楷體" w:hAnsi="標楷體"/>
        </w:rPr>
      </w:pPr>
      <w:r w:rsidRPr="003163ED">
        <w:rPr>
          <w:rFonts w:ascii="標楷體" w:eastAsia="標楷體" w:hAnsi="標楷體"/>
        </w:rPr>
        <w:t>設計者：</w:t>
      </w:r>
      <w:r w:rsidR="00FB4246">
        <w:rPr>
          <w:rFonts w:ascii="標楷體" w:eastAsia="標楷體" w:hAnsi="標楷體" w:hint="eastAsia"/>
        </w:rPr>
        <w:t>吳貞儀</w:t>
      </w:r>
      <w:r w:rsidRPr="003163ED">
        <w:rPr>
          <w:rFonts w:ascii="標楷體" w:eastAsia="標楷體" w:hAnsi="標楷體" w:hint="eastAsia"/>
        </w:rPr>
        <w:t xml:space="preserve"> 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ㄧ、本領域每週學習節數（1）節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二、</w:t>
      </w:r>
      <w:r w:rsidRPr="003163ED">
        <w:rPr>
          <w:rFonts w:ascii="標楷體" w:eastAsia="標楷體" w:hAnsi="標楷體"/>
        </w:rPr>
        <w:t>本學期學習目標：﹙以條列式文字敘述﹚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（一）能正確念出課文並了解文意。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（二）能了解課文詞語的意思。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（三）能學會各種閩南語句型。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（四）學會閩南語的俗諺並了解其意義。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（五）能認識澎湖的節氣及各種物產等。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（六）能用「台羅</w:t>
      </w:r>
      <w:r w:rsidRPr="003163ED">
        <w:rPr>
          <w:rFonts w:ascii="標楷體" w:eastAsia="標楷體" w:hAnsi="標楷體"/>
        </w:rPr>
        <w:t>」音標系統來學習拼音</w:t>
      </w:r>
    </w:p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三、</w:t>
      </w:r>
      <w:r w:rsidRPr="003163ED">
        <w:rPr>
          <w:rFonts w:ascii="標楷體" w:eastAsia="標楷體" w:hAnsi="標楷體"/>
        </w:rPr>
        <w:t>本學期課程內涵：</w:t>
      </w:r>
      <w:r w:rsidRPr="003163ED">
        <w:rPr>
          <w:rFonts w:ascii="標楷體" w:eastAsia="標楷體" w:hAnsi="標楷體" w:hint="eastAsia"/>
        </w:rPr>
        <w:t xml:space="preserve"> 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716"/>
        <w:gridCol w:w="3350"/>
        <w:gridCol w:w="3060"/>
        <w:gridCol w:w="584"/>
        <w:gridCol w:w="496"/>
        <w:gridCol w:w="1048"/>
        <w:gridCol w:w="392"/>
      </w:tblGrid>
      <w:tr w:rsidR="00303B17" w:rsidRPr="003163ED" w:rsidTr="002A043D">
        <w:trPr>
          <w:cantSplit/>
          <w:trHeight w:val="641"/>
          <w:tblHeader/>
        </w:trPr>
        <w:tc>
          <w:tcPr>
            <w:tcW w:w="462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/>
              </w:rPr>
              <w:t>教學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716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教學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350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領域及議題</w:t>
            </w:r>
            <w:r w:rsidRPr="003163ED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3060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主題或</w:t>
            </w:r>
            <w:r w:rsidRPr="003163ED">
              <w:rPr>
                <w:rFonts w:ascii="標楷體" w:eastAsia="標楷體" w:hAnsi="標楷體"/>
              </w:rPr>
              <w:t>單元</w:t>
            </w:r>
            <w:r w:rsidRPr="003163E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84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教學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96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/>
              </w:rPr>
              <w:t>使用教材</w:t>
            </w:r>
          </w:p>
        </w:tc>
        <w:tc>
          <w:tcPr>
            <w:tcW w:w="1048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392" w:type="dxa"/>
            <w:shd w:val="clear" w:color="000000" w:fill="auto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/>
              </w:rPr>
              <w:t>備註</w:t>
            </w:r>
          </w:p>
        </w:tc>
      </w:tr>
      <w:tr w:rsidR="00303B17" w:rsidRPr="003163ED" w:rsidTr="002A043D">
        <w:trPr>
          <w:cantSplit/>
          <w:trHeight w:val="1309"/>
        </w:trPr>
        <w:tc>
          <w:tcPr>
            <w:tcW w:w="462" w:type="dxa"/>
            <w:vAlign w:val="center"/>
          </w:tcPr>
          <w:p w:rsidR="00303B17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</w:t>
            </w:r>
          </w:p>
          <w:p w:rsidR="00FB4246" w:rsidRDefault="00FB4246" w:rsidP="00FB42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1F1105" w:rsidRPr="003163ED" w:rsidRDefault="001F1105" w:rsidP="00FB42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121F04" w:rsidP="008F43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第一課 搰力食栗貧惰吞瀾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 w:hint="eastAsia"/>
                </w:rPr>
                <w:t>1-1-1</w:t>
              </w:r>
              <w:r w:rsidRPr="003163ED">
                <w:rPr>
                  <w:rFonts w:ascii="標楷體" w:eastAsia="標楷體" w:hAnsi="標楷體"/>
                </w:rPr>
                <w:t>3</w:t>
              </w:r>
            </w:smartTag>
            <w:r w:rsidRPr="003163ED">
              <w:rPr>
                <w:rFonts w:ascii="標楷體" w:eastAsia="標楷體" w:hAnsi="標楷體" w:hint="eastAsia"/>
              </w:rPr>
              <w:t>能主動從生活中或校外生活中學習閩南語的一般生活詞彙。</w:t>
            </w:r>
            <w:r w:rsidRPr="003163ED">
              <w:rPr>
                <w:rFonts w:ascii="標楷體" w:eastAsia="標楷體" w:hAnsi="標楷體" w:hint="eastAsia"/>
              </w:rPr>
              <w:br/>
              <w:t>2-1-16能透過閩南語口語學習，認識閩南文化。</w:t>
            </w:r>
            <w:r w:rsidRPr="003163ED">
              <w:rPr>
                <w:rFonts w:ascii="標楷體" w:eastAsia="標楷體" w:hAnsi="標楷體" w:hint="eastAsia"/>
              </w:rPr>
              <w:br/>
              <w:t>3-1-2 能利用標音符號系統提升聽說能力。</w:t>
            </w:r>
            <w:r w:rsidRPr="003163ED">
              <w:rPr>
                <w:rFonts w:ascii="標楷體" w:eastAsia="標楷體" w:hAnsi="標楷體" w:hint="eastAsia"/>
              </w:rPr>
              <w:br/>
              <w:t>4-1-3培養閱讀閩南語書面語的興趣。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163ED">
                <w:rPr>
                  <w:rFonts w:ascii="標楷體" w:eastAsia="標楷體" w:hAnsi="標楷體" w:hint="eastAsia"/>
                </w:rPr>
                <w:t>5-1-2</w:t>
              </w:r>
            </w:smartTag>
            <w:r w:rsidRPr="003163ED">
              <w:rPr>
                <w:rFonts w:ascii="標楷體" w:eastAsia="標楷體" w:hAnsi="標楷體" w:hint="eastAsia"/>
              </w:rPr>
              <w:t>能用口述的方式說出簡短的生活語句。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1.對本課的課文能聽能唸。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2.能利用課文內簡單的語詞講一句話。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3.在生活中會應用到所學的閩南語詞彙和諺語。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 會運用「……若欲……攏是……」的句型來造句。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5.能習寫常用的閩南語用字。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6.能對澎湖菜宅有更清楚的認識，並懂得珍惜與保護。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7.能說出澎湖所生產的蔬菜，更認識澎湖。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8.能用「台灣閩南語羅馬字拼音方案」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FB4246" w:rsidP="00FB42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1.觀察評量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3習作評量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4.自我評量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161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lastRenderedPageBreak/>
              <w:t>第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121F04" w:rsidP="002A04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第二課  南風轉北落甲無頭殼  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 w:hint="eastAsia"/>
                </w:rPr>
                <w:t>1-1-1</w:t>
              </w:r>
              <w:r w:rsidRPr="003163ED">
                <w:rPr>
                  <w:rFonts w:ascii="標楷體" w:eastAsia="標楷體" w:hAnsi="標楷體"/>
                </w:rPr>
                <w:t>3</w:t>
              </w:r>
            </w:smartTag>
            <w:r w:rsidRPr="003163ED">
              <w:rPr>
                <w:rFonts w:ascii="標楷體" w:eastAsia="標楷體" w:hAnsi="標楷體" w:hint="eastAsia"/>
              </w:rPr>
              <w:t>能主動從生活中或校外生活中學習閩南語的一般生活詞彙。</w:t>
            </w:r>
            <w:r w:rsidRPr="003163ED">
              <w:rPr>
                <w:rFonts w:ascii="標楷體" w:eastAsia="標楷體" w:hAnsi="標楷體" w:hint="eastAsia"/>
              </w:rPr>
              <w:br/>
              <w:t>2-1-16能透過閩南語口語學習，認識閩南文化。</w:t>
            </w:r>
            <w:r w:rsidRPr="003163ED">
              <w:rPr>
                <w:rFonts w:ascii="標楷體" w:eastAsia="標楷體" w:hAnsi="標楷體" w:hint="eastAsia"/>
              </w:rPr>
              <w:br/>
            </w:r>
            <w:r w:rsidRPr="003163ED">
              <w:rPr>
                <w:rFonts w:ascii="標楷體" w:eastAsia="標楷體" w:hAnsi="標楷體"/>
              </w:rPr>
              <w:t>3-1-2 能利用標音符號系統提升聽說能力。</w:t>
            </w:r>
            <w:r w:rsidRPr="003163ED">
              <w:rPr>
                <w:rFonts w:ascii="標楷體" w:eastAsia="標楷體" w:hAnsi="標楷體"/>
              </w:rPr>
              <w:br/>
              <w:t>4-1-1培養初步認讀能力。</w:t>
            </w:r>
            <w:r w:rsidRPr="003163ED">
              <w:rPr>
                <w:rFonts w:ascii="標楷體" w:eastAsia="標楷體" w:hAnsi="標楷體"/>
              </w:rPr>
              <w:br/>
              <w:t>5-1-1能觀察生活中的閩南語書面文字。</w:t>
            </w:r>
            <w:r w:rsidRPr="003163ED">
              <w:rPr>
                <w:rFonts w:ascii="標楷體" w:eastAsia="標楷體" w:hAnsi="標楷體"/>
              </w:rPr>
              <w:br/>
            </w: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1.能流利的朗讀課文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2.能了解語詞的意義，並能運用語詞造出句子。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3.能學會句型「這是啥物怪…，喝…就…，害我…」，並應用於生活中。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4.能了解「南風轉北，落甲無頭殼」這句諺語的意思。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5.能習寫常用的閩南語用字。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6.能了解澎湖春天天氣多變化的情形。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7.能藉由對話方式流暢的將對白說出。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8.能用「台灣閩南語羅馬字拼音方案」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2.朗讀評量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3.觀察評量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4.習作評量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79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</w:t>
            </w:r>
          </w:p>
          <w:p w:rsidR="00303B17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8</w:t>
            </w:r>
          </w:p>
          <w:p w:rsidR="00FB4246" w:rsidRPr="003163ED" w:rsidRDefault="00FB4246" w:rsidP="00FB42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第三課公婆盡看清明七月半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 w:hint="eastAsia"/>
                </w:rPr>
                <w:t>1-1-5</w:t>
              </w:r>
            </w:smartTag>
            <w:r w:rsidRPr="003163ED">
              <w:rPr>
                <w:rFonts w:ascii="標楷體" w:eastAsia="標楷體" w:hAnsi="標楷體" w:hint="eastAsia"/>
              </w:rPr>
              <w:t>能注意聆聽日常生活中他人所說的語言</w:t>
            </w:r>
            <w:r w:rsidRPr="003163ED">
              <w:rPr>
                <w:rFonts w:ascii="標楷體" w:eastAsia="標楷體" w:hAnsi="標楷體" w:hint="eastAsia"/>
              </w:rPr>
              <w:br/>
              <w:t>2-1-11能運用閩南語與教師進行學問達與交談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163ED">
                <w:rPr>
                  <w:rFonts w:ascii="標楷體" w:eastAsia="標楷體" w:hAnsi="標楷體" w:hint="eastAsia"/>
                </w:rPr>
                <w:t>3-1-4</w:t>
              </w:r>
            </w:smartTag>
            <w:r w:rsidRPr="003163ED">
              <w:rPr>
                <w:rFonts w:ascii="標楷體" w:eastAsia="標楷體" w:hAnsi="標楷體" w:hint="eastAsia"/>
              </w:rPr>
              <w:t>能以簡單的標音系統認識鄉土語言文化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3163ED">
                <w:rPr>
                  <w:rFonts w:ascii="標楷體" w:eastAsia="標楷體" w:hAnsi="標楷體" w:hint="eastAsia"/>
                </w:rPr>
                <w:t>4-1-3</w:t>
              </w:r>
            </w:smartTag>
            <w:r w:rsidRPr="003163ED">
              <w:rPr>
                <w:rFonts w:ascii="標楷體" w:eastAsia="標楷體" w:hAnsi="標楷體" w:hint="eastAsia"/>
              </w:rPr>
              <w:t>培養閱讀閩南語書面語的興趣。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163ED">
                <w:rPr>
                  <w:rFonts w:ascii="標楷體" w:eastAsia="標楷體" w:hAnsi="標楷體" w:hint="eastAsia"/>
                </w:rPr>
                <w:t>5-1-2</w:t>
              </w:r>
            </w:smartTag>
            <w:r w:rsidRPr="003163ED">
              <w:rPr>
                <w:rFonts w:ascii="標楷體" w:eastAsia="標楷體" w:hAnsi="標楷體" w:hint="eastAsia"/>
              </w:rPr>
              <w:t>能用口述的方式說出簡短的生活語句。</w:t>
            </w: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1.能流利的朗讀本課課文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2.能了解並運用本課詞語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3.能在生活中應用到所學到的閩南語詞彙和諺語。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4.能了解清明節時的風俗民情及活動。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5.能運用所學到「若無……哪有……」的句型來造句。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6.能習寫常用的閩南語用字。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7.能用閩南語與家人分享學習成果。</w:t>
            </w:r>
            <w:r w:rsidRPr="003163ED">
              <w:rPr>
                <w:rFonts w:ascii="標楷體" w:eastAsia="標楷體" w:hAnsi="標楷體"/>
              </w:rPr>
              <w:tab/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8.能用「台灣閩南語羅馬字拼音方案」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</w:t>
            </w:r>
            <w:r w:rsidRPr="003163ED">
              <w:rPr>
                <w:rFonts w:ascii="標楷體" w:eastAsia="標楷體" w:hAnsi="標楷體" w:hint="eastAsia"/>
              </w:rPr>
              <w:t>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FB4246" w:rsidP="00FB42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2.朗讀評量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3.觀察評量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4.習作評量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317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lastRenderedPageBreak/>
              <w:t>第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10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複習一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/>
                </w:rPr>
                <w:t>1-1-13</w:t>
              </w:r>
            </w:smartTag>
            <w:r w:rsidRPr="003163ED">
              <w:rPr>
                <w:rFonts w:ascii="標楷體" w:eastAsia="標楷體" w:hAnsi="標楷體"/>
              </w:rPr>
              <w:t>能主動從生活中或校外生活中學習閩南語的一般生活詞彙。</w:t>
            </w:r>
            <w:r w:rsidRPr="003163ED">
              <w:rPr>
                <w:rFonts w:ascii="標楷體" w:eastAsia="標楷體" w:hAnsi="標楷體"/>
              </w:rPr>
              <w:br/>
              <w:t>2-1-16透過閩南語口語學習，認識閩南文化。</w:t>
            </w:r>
            <w:r w:rsidRPr="003163ED">
              <w:rPr>
                <w:rFonts w:ascii="標楷體" w:eastAsia="標楷體" w:hAnsi="標楷體"/>
              </w:rPr>
              <w:br/>
              <w:t>3-1-2 能利用標音符號系統提升聽說能力。</w:t>
            </w:r>
            <w:r w:rsidRPr="003163ED">
              <w:rPr>
                <w:rFonts w:ascii="標楷體" w:eastAsia="標楷體" w:hAnsi="標楷體"/>
              </w:rPr>
              <w:br/>
              <w:t>4-1-1培養初步認讀能力。</w:t>
            </w:r>
            <w:r w:rsidRPr="003163ED">
              <w:rPr>
                <w:rFonts w:ascii="標楷體" w:eastAsia="標楷體" w:hAnsi="標楷體"/>
              </w:rPr>
              <w:br/>
              <w:t>5-1-2能以口述講出簡短的生活語句。</w:t>
            </w:r>
            <w:r w:rsidRPr="003163ED">
              <w:rPr>
                <w:rFonts w:ascii="標楷體" w:eastAsia="標楷體" w:hAnsi="標楷體"/>
              </w:rPr>
              <w:br/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1.能正確念出學過的諺語並了解它的意義。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2.能正確使用閩南語的疊詞來表達。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3.能利用閩南語說出自己的想法、看法。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4.在日常生活中，喜歡用閩南語交談。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5.能看音標念出語詞的正確讀音。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FB4246" w:rsidP="00FB42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1.觀察評量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3.實作評量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4.自我評量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417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11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12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13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第四課嘉寶瓜滿山坪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/>
                </w:rPr>
                <w:t>1-1-12</w:t>
              </w:r>
            </w:smartTag>
            <w:r w:rsidRPr="003163ED">
              <w:rPr>
                <w:rFonts w:ascii="標楷體" w:eastAsia="標楷體" w:hAnsi="標楷體"/>
              </w:rPr>
              <w:t>建立學習閩南語文的興趣。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2"/>
              </w:smartTagPr>
              <w:r w:rsidRPr="003163ED">
                <w:rPr>
                  <w:rFonts w:ascii="標楷體" w:eastAsia="標楷體" w:hAnsi="標楷體"/>
                </w:rPr>
                <w:t>2-1-13</w:t>
              </w:r>
            </w:smartTag>
            <w:r w:rsidRPr="003163ED">
              <w:rPr>
                <w:rFonts w:ascii="標楷體" w:eastAsia="標楷體" w:hAnsi="標楷體"/>
              </w:rPr>
              <w:t>能初步運用閩南語介紹或描述各種人時地事物。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163ED">
                <w:rPr>
                  <w:rFonts w:ascii="標楷體" w:eastAsia="標楷體" w:hAnsi="標楷體"/>
                </w:rPr>
                <w:t>3-1-4</w:t>
              </w:r>
            </w:smartTag>
            <w:r w:rsidRPr="003163ED">
              <w:rPr>
                <w:rFonts w:ascii="標楷體" w:eastAsia="標楷體" w:hAnsi="標楷體"/>
              </w:rPr>
              <w:t xml:space="preserve"> 能以簡單的標音符號系統認識鄉土語言文化。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3163ED">
                <w:rPr>
                  <w:rFonts w:ascii="標楷體" w:eastAsia="標楷體" w:hAnsi="標楷體"/>
                </w:rPr>
                <w:t>4-1-3</w:t>
              </w:r>
            </w:smartTag>
            <w:r w:rsidRPr="003163ED">
              <w:rPr>
                <w:rFonts w:ascii="標楷體" w:eastAsia="標楷體" w:hAnsi="標楷體"/>
              </w:rPr>
              <w:t>培養閱讀閩南語的興趣。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163ED">
                <w:rPr>
                  <w:rFonts w:ascii="標楷體" w:eastAsia="標楷體" w:hAnsi="標楷體"/>
                </w:rPr>
                <w:t>5-1-1</w:t>
              </w:r>
            </w:smartTag>
            <w:r w:rsidRPr="003163ED">
              <w:rPr>
                <w:rFonts w:ascii="標楷體" w:eastAsia="標楷體" w:hAnsi="標楷體"/>
              </w:rPr>
              <w:t>能觀察生活中的閩南語書面文字。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1.能流利朗誦課文並了解大意。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2.能熟悉課文的語詞，並能活用於日常生活中。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3.能學會感官摹寫的疊字詞。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4.能認識與西瓜類有關的俗諺語，以感受先民的智慧。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5.能習寫常用的閩南語用字。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6.能認識澎湖本地的產品，加深熱愛鄉土的情懷。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2.觀察評量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3.習作評量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4.實作評量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1165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14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15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16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121F04" w:rsidP="002A04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第五課 無食五月粽破裘毋甘放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 w:hint="eastAsia"/>
                </w:rPr>
                <w:t>1-1-6</w:t>
              </w:r>
            </w:smartTag>
            <w:r w:rsidRPr="003163ED">
              <w:rPr>
                <w:rFonts w:ascii="標楷體" w:eastAsia="標楷體" w:hAnsi="標楷體" w:hint="eastAsia"/>
              </w:rPr>
              <w:t>能聽辨出閩南語口頭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表達中的生活感受、想像，並且能略微欣賞他人日常生活語言的自然之美。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3163ED">
                <w:rPr>
                  <w:rFonts w:ascii="標楷體" w:eastAsia="標楷體" w:hAnsi="標楷體" w:hint="eastAsia"/>
                </w:rPr>
                <w:t>2-1-8</w:t>
              </w:r>
            </w:smartTag>
            <w:r w:rsidRPr="003163ED">
              <w:rPr>
                <w:rFonts w:ascii="標楷體" w:eastAsia="標楷體" w:hAnsi="標楷體" w:hint="eastAsia"/>
              </w:rPr>
              <w:t>能運用閩南語說出流利自然的簡短生活語句。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3163ED">
                <w:rPr>
                  <w:rFonts w:ascii="標楷體" w:eastAsia="標楷體" w:hAnsi="標楷體" w:hint="eastAsia"/>
                </w:rPr>
                <w:t>3-1-1</w:t>
              </w:r>
            </w:smartTag>
            <w:r w:rsidRPr="003163ED">
              <w:rPr>
                <w:rFonts w:ascii="標楷體" w:eastAsia="標楷體" w:hAnsi="標楷體" w:hint="eastAsia"/>
              </w:rPr>
              <w:t>能認唸簡單的標音系統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3163ED">
                <w:rPr>
                  <w:rFonts w:ascii="標楷體" w:eastAsia="標楷體" w:hAnsi="標楷體" w:hint="eastAsia"/>
                </w:rPr>
                <w:t>4-1-3</w:t>
              </w:r>
            </w:smartTag>
            <w:r w:rsidRPr="003163ED">
              <w:rPr>
                <w:rFonts w:ascii="標楷體" w:eastAsia="標楷體" w:hAnsi="標楷體" w:hint="eastAsia"/>
              </w:rPr>
              <w:t>培養閱讀閩南語書面語的興趣。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163ED">
                <w:rPr>
                  <w:rFonts w:ascii="標楷體" w:eastAsia="標楷體" w:hAnsi="標楷體" w:hint="eastAsia"/>
                </w:rPr>
                <w:t>5-1-2</w:t>
              </w:r>
            </w:smartTag>
            <w:r w:rsidRPr="003163ED">
              <w:rPr>
                <w:rFonts w:ascii="標楷體" w:eastAsia="標楷體" w:hAnsi="標楷體" w:hint="eastAsia"/>
              </w:rPr>
              <w:t>能用口述的方式說出簡短的生活語句。</w:t>
            </w: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1.能流利朗誦課文並了解大意。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/>
              </w:rPr>
              <w:t>2.</w:t>
            </w:r>
            <w:r w:rsidRPr="003163ED">
              <w:rPr>
                <w:rFonts w:ascii="標楷體" w:eastAsia="標楷體" w:hAnsi="標楷體" w:hint="eastAsia"/>
              </w:rPr>
              <w:t>能熟悉課文的語詞，並能活用於日常生活中。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3.能學會「若‥……若……」的句型語法。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4.能在生活中應用所學到的閩南語詞彙及諺語。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5.能習寫常用的閩南語用字。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6.能說出端午節的傳統習俗並了解習俗的來源。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2.朗讀評量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3.觀察評量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4.習作評量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90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17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18</w:t>
            </w:r>
            <w:r w:rsidRPr="003163ED">
              <w:rPr>
                <w:rFonts w:ascii="標楷體" w:eastAsia="標楷體" w:hAnsi="標楷體" w:hint="eastAsia"/>
              </w:rPr>
              <w:br/>
              <w:t>19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303B17" w:rsidP="008F431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第六課六月天七月火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1"/>
              </w:smartTagPr>
              <w:r w:rsidRPr="003163ED">
                <w:rPr>
                  <w:rFonts w:ascii="標楷體" w:eastAsia="標楷體" w:hAnsi="標楷體" w:hint="eastAsia"/>
                </w:rPr>
                <w:t>1-1-1</w:t>
              </w:r>
              <w:r w:rsidRPr="003163ED">
                <w:rPr>
                  <w:rFonts w:ascii="標楷體" w:eastAsia="標楷體" w:hAnsi="標楷體"/>
                </w:rPr>
                <w:t>3</w:t>
              </w:r>
            </w:smartTag>
            <w:r w:rsidRPr="003163ED">
              <w:rPr>
                <w:rFonts w:ascii="標楷體" w:eastAsia="標楷體" w:hAnsi="標楷體" w:hint="eastAsia"/>
              </w:rPr>
              <w:t>能主動從生活中或校外生活中學習閩南語的一般生活詞彙。</w:t>
            </w:r>
            <w:r w:rsidRPr="003163ED">
              <w:rPr>
                <w:rFonts w:ascii="標楷體" w:eastAsia="標楷體" w:hAnsi="標楷體" w:hint="eastAsia"/>
              </w:rPr>
              <w:br/>
              <w:t>2-1-16能透過閩南語口語學習，認識閩南文化。</w:t>
            </w:r>
            <w:r w:rsidRPr="003163ED">
              <w:rPr>
                <w:rFonts w:ascii="標楷體" w:eastAsia="標楷體" w:hAnsi="標楷體" w:hint="eastAsia"/>
              </w:rPr>
              <w:br/>
              <w:t>3-1-2 能利用標音符號系統提升聽說能力。</w:t>
            </w:r>
            <w:r w:rsidRPr="003163ED">
              <w:rPr>
                <w:rFonts w:ascii="標楷體" w:eastAsia="標楷體" w:hAnsi="標楷體" w:hint="eastAsia"/>
              </w:rPr>
              <w:br/>
              <w:t>4-1-3培養閱讀閩南語書面語的興趣。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163ED">
                <w:rPr>
                  <w:rFonts w:ascii="標楷體" w:eastAsia="標楷體" w:hAnsi="標楷體" w:hint="eastAsia"/>
                </w:rPr>
                <w:t>5-1-2</w:t>
              </w:r>
            </w:smartTag>
            <w:r w:rsidRPr="003163ED">
              <w:rPr>
                <w:rFonts w:ascii="標楷體" w:eastAsia="標楷體" w:hAnsi="標楷體" w:hint="eastAsia"/>
              </w:rPr>
              <w:t>能用口述的方式說出簡短的生活語句。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1.能正確唸出課文並了解文意。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2.能了解課文詞語的意思並運用在會話中。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3.能以對答的方式，流暢的說出課文中的對話。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4.能了解並說明澎湖值得一遊的地方。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5.能學會「會使……，閣會使……」的句型。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6.能習寫常用的閩南語用字。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7.能了解課文中俗諺的意思。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8.能用「台灣閩南語羅馬字拼音方案」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2.朗讀評量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3.習作評量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4.觀察評量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環境教育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  <w:tr w:rsidR="00303B17" w:rsidRPr="003163ED" w:rsidTr="002A043D">
        <w:trPr>
          <w:cantSplit/>
          <w:trHeight w:val="90"/>
        </w:trPr>
        <w:tc>
          <w:tcPr>
            <w:tcW w:w="462" w:type="dxa"/>
            <w:vAlign w:val="center"/>
          </w:tcPr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第</w:t>
            </w:r>
          </w:p>
          <w:p w:rsidR="003D2B90" w:rsidRPr="003163ED" w:rsidRDefault="00303B17" w:rsidP="00FB4246">
            <w:pPr>
              <w:jc w:val="center"/>
              <w:rPr>
                <w:rFonts w:ascii="標楷體" w:eastAsia="標楷體" w:hAnsi="標楷體" w:hint="eastAsia"/>
              </w:rPr>
            </w:pPr>
            <w:r w:rsidRPr="003163ED">
              <w:rPr>
                <w:rFonts w:ascii="標楷體" w:eastAsia="標楷體" w:hAnsi="標楷體" w:hint="eastAsia"/>
              </w:rPr>
              <w:t>20</w:t>
            </w:r>
          </w:p>
          <w:p w:rsidR="00303B17" w:rsidRPr="003163ED" w:rsidRDefault="00303B17" w:rsidP="00FB4246">
            <w:pPr>
              <w:jc w:val="center"/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16" w:type="dxa"/>
            <w:vAlign w:val="center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複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習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35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3163ED">
                <w:rPr>
                  <w:rFonts w:ascii="標楷體" w:eastAsia="標楷體" w:hAnsi="標楷體" w:hint="eastAsia"/>
                </w:rPr>
                <w:t>1-1-15</w:t>
              </w:r>
            </w:smartTag>
            <w:r w:rsidRPr="003163ED">
              <w:rPr>
                <w:rFonts w:ascii="標楷體" w:eastAsia="標楷體" w:hAnsi="標楷體" w:hint="eastAsia"/>
              </w:rPr>
              <w:t>能聽懂他人與自己所說的話。</w:t>
            </w:r>
            <w:r w:rsidRPr="003163ED">
              <w:rPr>
                <w:rFonts w:ascii="標楷體" w:eastAsia="標楷體" w:hAnsi="標楷體" w:hint="eastAsia"/>
              </w:rPr>
              <w:br/>
              <w:t>2-1-20建立學習閩南語口頭表達的興趣。</w:t>
            </w:r>
            <w:r w:rsidRPr="003163ED">
              <w:rPr>
                <w:rFonts w:ascii="標楷體" w:eastAsia="標楷體" w:hAnsi="標楷體" w:hint="eastAsia"/>
              </w:rPr>
              <w:br/>
              <w:t>3-1-2 能利用標音符號系統提升聽說能力。</w:t>
            </w:r>
            <w:r w:rsidRPr="003163ED">
              <w:rPr>
                <w:rFonts w:ascii="標楷體" w:eastAsia="標楷體" w:hAnsi="標楷體" w:hint="eastAsia"/>
              </w:rPr>
              <w:br/>
              <w:t>4-1-3培養閱讀閩南語書面語的興趣。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163ED">
                <w:rPr>
                  <w:rFonts w:ascii="標楷體" w:eastAsia="標楷體" w:hAnsi="標楷體" w:hint="eastAsia"/>
                </w:rPr>
                <w:t>5-1-2</w:t>
              </w:r>
            </w:smartTag>
            <w:r w:rsidRPr="003163ED">
              <w:rPr>
                <w:rFonts w:ascii="標楷體" w:eastAsia="標楷體" w:hAnsi="標楷體" w:hint="eastAsia"/>
              </w:rPr>
              <w:t>能用口述的方式說出簡短的生活語句。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1.能正確念出學過的諺語並了解它的意義。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2.能了解疊字詞的意思，並正確使用。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3.能了解句子的內容，並運用閩南語口頭說出完整的語句。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4.能在生活中使用適當的諺語。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5.能用「台灣閩南語羅馬字拼音方案」</w:t>
            </w:r>
            <w:r w:rsidRPr="003163ED">
              <w:rPr>
                <w:rFonts w:ascii="標楷體" w:eastAsia="標楷體" w:hAnsi="標楷體"/>
              </w:rPr>
              <w:t>來學習</w:t>
            </w:r>
            <w:r w:rsidRPr="003163ED">
              <w:rPr>
                <w:rFonts w:ascii="標楷體" w:eastAsia="標楷體" w:hAnsi="標楷體" w:hint="eastAsia"/>
              </w:rPr>
              <w:t>拼</w:t>
            </w:r>
            <w:r w:rsidRPr="003163ED">
              <w:rPr>
                <w:rFonts w:ascii="標楷體" w:eastAsia="標楷體" w:hAnsi="標楷體"/>
              </w:rPr>
              <w:t>音。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4" w:type="dxa"/>
            <w:vAlign w:val="center"/>
          </w:tcPr>
          <w:p w:rsidR="00303B17" w:rsidRPr="003163ED" w:rsidRDefault="00FB4246" w:rsidP="00FB42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  <w:color w:val="0000FF"/>
              </w:rPr>
            </w:pPr>
            <w:r w:rsidRPr="003163ED">
              <w:rPr>
                <w:rFonts w:ascii="標楷體" w:eastAsia="標楷體" w:hAnsi="標楷體" w:hint="eastAsia"/>
                <w:color w:val="0000FF"/>
              </w:rPr>
              <w:t>澎湖縣自編教材</w:t>
            </w:r>
          </w:p>
        </w:tc>
        <w:tc>
          <w:tcPr>
            <w:tcW w:w="1048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1.口頭評量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2.活動評量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3.實作評量</w:t>
            </w:r>
          </w:p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  <w:r w:rsidRPr="003163ED">
              <w:rPr>
                <w:rFonts w:ascii="標楷體" w:eastAsia="標楷體" w:hAnsi="標楷體" w:hint="eastAsia"/>
              </w:rPr>
              <w:t>4.觀察評量</w:t>
            </w:r>
          </w:p>
        </w:tc>
        <w:tc>
          <w:tcPr>
            <w:tcW w:w="392" w:type="dxa"/>
          </w:tcPr>
          <w:p w:rsidR="00303B17" w:rsidRPr="003163ED" w:rsidRDefault="00303B17" w:rsidP="002A043D">
            <w:pPr>
              <w:rPr>
                <w:rFonts w:ascii="標楷體" w:eastAsia="標楷體" w:hAnsi="標楷體"/>
              </w:rPr>
            </w:pPr>
          </w:p>
        </w:tc>
      </w:tr>
    </w:tbl>
    <w:p w:rsidR="00303B17" w:rsidRPr="003163ED" w:rsidRDefault="00303B17" w:rsidP="00303B17">
      <w:pPr>
        <w:rPr>
          <w:rFonts w:ascii="標楷體" w:eastAsia="標楷體" w:hAnsi="標楷體"/>
        </w:rPr>
      </w:pPr>
      <w:r w:rsidRPr="003163ED">
        <w:rPr>
          <w:rFonts w:ascii="標楷體" w:eastAsia="標楷體" w:hAnsi="標楷體" w:hint="eastAsia"/>
        </w:rPr>
        <w:t>四</w:t>
      </w:r>
      <w:r w:rsidRPr="003163ED">
        <w:rPr>
          <w:rFonts w:ascii="標楷體" w:eastAsia="標楷體" w:hAnsi="標楷體"/>
        </w:rPr>
        <w:t>、</w:t>
      </w:r>
      <w:r w:rsidRPr="003163ED">
        <w:rPr>
          <w:rFonts w:ascii="標楷體" w:eastAsia="標楷體" w:hAnsi="標楷體" w:hint="eastAsia"/>
        </w:rPr>
        <w:t>本學期課程內容設計以</w:t>
      </w:r>
      <w:r w:rsidR="00244DD9">
        <w:rPr>
          <w:rFonts w:ascii="標楷體" w:eastAsia="標楷體" w:hAnsi="標楷體" w:hint="eastAsia"/>
        </w:rPr>
        <w:t>20</w:t>
      </w:r>
      <w:r w:rsidRPr="003163ED">
        <w:rPr>
          <w:rFonts w:ascii="標楷體" w:eastAsia="標楷體" w:hAnsi="標楷體" w:hint="eastAsia"/>
        </w:rPr>
        <w:t>週，每週1節為規劃依據。</w:t>
      </w:r>
    </w:p>
    <w:p w:rsidR="00303B17" w:rsidRPr="003163ED" w:rsidRDefault="00303B17" w:rsidP="00303B17">
      <w:pPr>
        <w:rPr>
          <w:rFonts w:ascii="標楷體" w:eastAsia="標楷體" w:hAnsi="標楷體"/>
        </w:rPr>
      </w:pPr>
    </w:p>
    <w:p w:rsidR="002B4419" w:rsidRPr="00303B17" w:rsidRDefault="002B4419"/>
    <w:sectPr w:rsidR="002B4419" w:rsidRPr="00303B17" w:rsidSect="00303B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7F" w:rsidRDefault="000B267F" w:rsidP="000B267F">
      <w:r>
        <w:separator/>
      </w:r>
    </w:p>
  </w:endnote>
  <w:endnote w:type="continuationSeparator" w:id="0">
    <w:p w:rsidR="000B267F" w:rsidRDefault="000B267F" w:rsidP="000B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7F" w:rsidRDefault="000B267F" w:rsidP="000B267F">
      <w:r>
        <w:separator/>
      </w:r>
    </w:p>
  </w:footnote>
  <w:footnote w:type="continuationSeparator" w:id="0">
    <w:p w:rsidR="000B267F" w:rsidRDefault="000B267F" w:rsidP="000B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7"/>
    <w:rsid w:val="00077800"/>
    <w:rsid w:val="000B267F"/>
    <w:rsid w:val="00121F04"/>
    <w:rsid w:val="001F1105"/>
    <w:rsid w:val="00244DD9"/>
    <w:rsid w:val="002B4419"/>
    <w:rsid w:val="00303B17"/>
    <w:rsid w:val="003D2B90"/>
    <w:rsid w:val="0059422B"/>
    <w:rsid w:val="008F431D"/>
    <w:rsid w:val="00FB424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7A80F3D0-C3CB-4D23-A70C-EAB5C5D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6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6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cycuser</cp:lastModifiedBy>
  <cp:revision>2</cp:revision>
  <dcterms:created xsi:type="dcterms:W3CDTF">2016-12-29T04:56:00Z</dcterms:created>
  <dcterms:modified xsi:type="dcterms:W3CDTF">2016-12-29T04:56:00Z</dcterms:modified>
</cp:coreProperties>
</file>